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D1" w:rsidRPr="000C0CD1" w:rsidRDefault="000C0CD1" w:rsidP="000C0CD1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D1">
        <w:rPr>
          <w:rFonts w:ascii="Times New Roman" w:hAnsi="Times New Roman" w:cs="Times New Roman"/>
          <w:b/>
          <w:sz w:val="28"/>
          <w:szCs w:val="28"/>
        </w:rPr>
        <w:t xml:space="preserve">Юристы Федерации профсоюзов региона повторно отстояли право вдовы погибшего сотрудника ООО "КПД-1" на выплату в размере 1 </w:t>
      </w:r>
      <w:proofErr w:type="gramStart"/>
      <w:r w:rsidRPr="000C0CD1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0C0CD1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0C0CD1" w:rsidRDefault="000C0CD1" w:rsidP="000C0CD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0CD1">
        <w:rPr>
          <w:rFonts w:ascii="Times New Roman" w:hAnsi="Times New Roman" w:cs="Times New Roman"/>
          <w:sz w:val="28"/>
          <w:szCs w:val="28"/>
        </w:rPr>
        <w:t xml:space="preserve">Напомним, 10 февраля 2017 года </w:t>
      </w:r>
      <w:proofErr w:type="spellStart"/>
      <w:r w:rsidRPr="000C0CD1">
        <w:rPr>
          <w:rFonts w:ascii="Times New Roman" w:hAnsi="Times New Roman" w:cs="Times New Roman"/>
          <w:sz w:val="28"/>
          <w:szCs w:val="28"/>
        </w:rPr>
        <w:t>Засвияжским</w:t>
      </w:r>
      <w:proofErr w:type="spellEnd"/>
      <w:r w:rsidRPr="000C0CD1">
        <w:rPr>
          <w:rFonts w:ascii="Times New Roman" w:hAnsi="Times New Roman" w:cs="Times New Roman"/>
          <w:sz w:val="28"/>
          <w:szCs w:val="28"/>
        </w:rPr>
        <w:t xml:space="preserve"> районным судом было вынесено решение по иску Левиной М.С. (ФИО изменены - </w:t>
      </w:r>
      <w:proofErr w:type="spellStart"/>
      <w:r w:rsidRPr="000C0CD1">
        <w:rPr>
          <w:rFonts w:ascii="Times New Roman" w:hAnsi="Times New Roman" w:cs="Times New Roman"/>
          <w:sz w:val="28"/>
          <w:szCs w:val="28"/>
        </w:rPr>
        <w:t>прим</w:t>
      </w:r>
      <w:proofErr w:type="gramStart"/>
      <w:r w:rsidRPr="000C0C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CD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0C0CD1">
        <w:rPr>
          <w:rFonts w:ascii="Times New Roman" w:hAnsi="Times New Roman" w:cs="Times New Roman"/>
          <w:sz w:val="28"/>
          <w:szCs w:val="28"/>
        </w:rPr>
        <w:t>.) к обществу с ограничен</w:t>
      </w:r>
      <w:bookmarkStart w:id="0" w:name="_GoBack"/>
      <w:bookmarkEnd w:id="0"/>
      <w:r w:rsidRPr="000C0CD1">
        <w:rPr>
          <w:rFonts w:ascii="Times New Roman" w:hAnsi="Times New Roman" w:cs="Times New Roman"/>
          <w:sz w:val="28"/>
          <w:szCs w:val="28"/>
        </w:rPr>
        <w:t xml:space="preserve">ной ответственностью «Комбинат панельного </w:t>
      </w:r>
      <w:proofErr w:type="spellStart"/>
      <w:r w:rsidRPr="000C0CD1">
        <w:rPr>
          <w:rFonts w:ascii="Times New Roman" w:hAnsi="Times New Roman" w:cs="Times New Roman"/>
          <w:sz w:val="28"/>
          <w:szCs w:val="28"/>
        </w:rPr>
        <w:t>домоустроения</w:t>
      </w:r>
      <w:proofErr w:type="spellEnd"/>
      <w:r w:rsidRPr="000C0CD1">
        <w:rPr>
          <w:rFonts w:ascii="Times New Roman" w:hAnsi="Times New Roman" w:cs="Times New Roman"/>
          <w:sz w:val="28"/>
          <w:szCs w:val="28"/>
        </w:rPr>
        <w:t xml:space="preserve"> – 1» (далее ООО «КПД-1), о признании тяжелого несчастного случая со смертельным исходом, произошедшим с ее супругом, страховым случаем.</w:t>
      </w:r>
    </w:p>
    <w:p w:rsidR="000C0CD1" w:rsidRDefault="000C0CD1" w:rsidP="000C0CD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0CD1">
        <w:rPr>
          <w:rFonts w:ascii="Times New Roman" w:hAnsi="Times New Roman" w:cs="Times New Roman"/>
          <w:sz w:val="28"/>
          <w:szCs w:val="28"/>
        </w:rPr>
        <w:t xml:space="preserve">Однако, представители ГУ УРО ФСС РФ </w:t>
      </w:r>
      <w:proofErr w:type="gramStart"/>
      <w:r w:rsidRPr="000C0CD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C0CD1">
        <w:rPr>
          <w:rFonts w:ascii="Times New Roman" w:hAnsi="Times New Roman" w:cs="Times New Roman"/>
          <w:sz w:val="28"/>
          <w:szCs w:val="28"/>
        </w:rPr>
        <w:t xml:space="preserve"> «КПД-1» остались недовольны данным решением и просили отменить решение суда, в полном объеме, в нарушении прав обратившейся в суд вдовы работника (пенсионерки по возрасту).</w:t>
      </w:r>
    </w:p>
    <w:p w:rsidR="000C0CD1" w:rsidRDefault="000C0CD1" w:rsidP="000C0CD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0CD1">
        <w:rPr>
          <w:rFonts w:ascii="Times New Roman" w:hAnsi="Times New Roman" w:cs="Times New Roman"/>
          <w:sz w:val="28"/>
          <w:szCs w:val="28"/>
        </w:rPr>
        <w:t xml:space="preserve">06 июня в рамках судебного заседания Ульяновского областного суда, представитель Областного союза «Федерации профсоюзов Ульяновской области» Ольга Панова настояла на законности и обоснованности вынесенного </w:t>
      </w:r>
      <w:proofErr w:type="spellStart"/>
      <w:r w:rsidRPr="000C0CD1">
        <w:rPr>
          <w:rFonts w:ascii="Times New Roman" w:hAnsi="Times New Roman" w:cs="Times New Roman"/>
          <w:sz w:val="28"/>
          <w:szCs w:val="28"/>
        </w:rPr>
        <w:t>Засвияжским</w:t>
      </w:r>
      <w:proofErr w:type="spellEnd"/>
      <w:r w:rsidRPr="000C0CD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ным судом решения.</w:t>
      </w:r>
    </w:p>
    <w:p w:rsidR="000C0CD1" w:rsidRDefault="000C0CD1" w:rsidP="000C0CD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0C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в апелляционной инстанции Ульяновском областном суде, решение </w:t>
      </w:r>
      <w:proofErr w:type="spellStart"/>
      <w:r w:rsidRPr="000C0CD1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0C0CD1">
        <w:rPr>
          <w:rFonts w:ascii="Times New Roman" w:hAnsi="Times New Roman" w:cs="Times New Roman"/>
          <w:sz w:val="28"/>
          <w:szCs w:val="28"/>
        </w:rPr>
        <w:t xml:space="preserve"> районного суда оставлено без изменения и требования вдовы удовлетворены в полном объеме. </w:t>
      </w:r>
    </w:p>
    <w:p w:rsidR="000C0CD1" w:rsidRPr="000C0CD1" w:rsidRDefault="000C0CD1" w:rsidP="000C0CD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0CD1">
        <w:rPr>
          <w:rFonts w:ascii="Times New Roman" w:hAnsi="Times New Roman" w:cs="Times New Roman"/>
          <w:sz w:val="28"/>
          <w:szCs w:val="28"/>
        </w:rPr>
        <w:t xml:space="preserve">Таким образом, супруге погибшего будут назначены единовременная и ежемесячная страховые выплаты. По действующему законодательству размер единовременной выплаты в случае гибели работника на производстве составляет 1 </w:t>
      </w:r>
      <w:proofErr w:type="gramStart"/>
      <w:r w:rsidRPr="000C0CD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C0CD1">
        <w:rPr>
          <w:rFonts w:ascii="Times New Roman" w:hAnsi="Times New Roman" w:cs="Times New Roman"/>
          <w:sz w:val="28"/>
          <w:szCs w:val="28"/>
        </w:rPr>
        <w:t xml:space="preserve"> рублей. Ежемесячная страховая выплата назначена пожизненно и будет исчисляться исходя из среднемесячного заработка погибшего.</w:t>
      </w:r>
    </w:p>
    <w:p w:rsidR="00811E37" w:rsidRPr="000C0CD1" w:rsidRDefault="00811E37" w:rsidP="000C0CD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811E37" w:rsidRPr="000C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D1"/>
    <w:rsid w:val="000C0CD1"/>
    <w:rsid w:val="0081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C0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C0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C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CD1"/>
  </w:style>
  <w:style w:type="paragraph" w:styleId="a4">
    <w:name w:val="Balloon Text"/>
    <w:basedOn w:val="a"/>
    <w:link w:val="a5"/>
    <w:uiPriority w:val="99"/>
    <w:semiHidden/>
    <w:unhideWhenUsed/>
    <w:rsid w:val="000C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C0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C0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C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CD1"/>
  </w:style>
  <w:style w:type="paragraph" w:styleId="a4">
    <w:name w:val="Balloon Text"/>
    <w:basedOn w:val="a"/>
    <w:link w:val="a5"/>
    <w:uiPriority w:val="99"/>
    <w:semiHidden/>
    <w:unhideWhenUsed/>
    <w:rsid w:val="000C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2017-06-16T10:28:00Z</dcterms:created>
  <dcterms:modified xsi:type="dcterms:W3CDTF">2017-06-16T10:30:00Z</dcterms:modified>
</cp:coreProperties>
</file>